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F0D4">
      <w:pPr>
        <w:pStyle w:val="2"/>
        <w:keepNext w:val="0"/>
        <w:keepLines w:val="0"/>
        <w:widowControl/>
        <w:suppressLineNumbers w:val="0"/>
        <w:spacing w:before="300" w:beforeAutospacing="0" w:after="150" w:afterAutospacing="0" w:line="17" w:lineRule="atLeast"/>
        <w:ind w:left="0" w:right="0"/>
        <w:jc w:val="center"/>
        <w:rPr>
          <w:i w:val="0"/>
          <w:iCs w:val="0"/>
          <w:caps w:val="0"/>
          <w:color w:val="333333"/>
          <w:spacing w:val="0"/>
          <w:sz w:val="42"/>
          <w:szCs w:val="42"/>
          <w:shd w:val="clear" w:fill="FFFFFF"/>
        </w:rPr>
      </w:pPr>
      <w:r>
        <w:rPr>
          <w:i w:val="0"/>
          <w:iCs w:val="0"/>
          <w:caps w:val="0"/>
          <w:color w:val="333333"/>
          <w:spacing w:val="0"/>
          <w:sz w:val="42"/>
          <w:szCs w:val="42"/>
          <w:shd w:val="clear" w:fill="FFFFFF"/>
        </w:rPr>
        <w:t>关于南京市参评江苏省第十</w:t>
      </w:r>
      <w:r>
        <w:rPr>
          <w:rFonts w:hint="eastAsia"/>
          <w:i w:val="0"/>
          <w:iCs w:val="0"/>
          <w:caps w:val="0"/>
          <w:color w:val="333333"/>
          <w:spacing w:val="0"/>
          <w:sz w:val="42"/>
          <w:szCs w:val="42"/>
          <w:shd w:val="clear" w:fill="FFFFFF"/>
          <w:lang w:val="en-US" w:eastAsia="zh-CN"/>
        </w:rPr>
        <w:t>八</w:t>
      </w:r>
      <w:r>
        <w:rPr>
          <w:i w:val="0"/>
          <w:iCs w:val="0"/>
          <w:caps w:val="0"/>
          <w:color w:val="333333"/>
          <w:spacing w:val="0"/>
          <w:sz w:val="42"/>
          <w:szCs w:val="42"/>
          <w:shd w:val="clear" w:fill="FFFFFF"/>
        </w:rPr>
        <w:t>届“行知杯”</w:t>
      </w:r>
    </w:p>
    <w:p w14:paraId="1BB0E7F7">
      <w:pPr>
        <w:pStyle w:val="2"/>
        <w:keepNext w:val="0"/>
        <w:keepLines w:val="0"/>
        <w:widowControl/>
        <w:suppressLineNumbers w:val="0"/>
        <w:spacing w:before="300" w:beforeAutospacing="0" w:after="150" w:afterAutospacing="0" w:line="17" w:lineRule="atLeast"/>
        <w:ind w:left="0" w:right="0"/>
        <w:jc w:val="center"/>
        <w:rPr>
          <w:color w:val="333333"/>
          <w:sz w:val="42"/>
          <w:szCs w:val="42"/>
        </w:rPr>
      </w:pPr>
      <w:r>
        <w:rPr>
          <w:i w:val="0"/>
          <w:iCs w:val="0"/>
          <w:caps w:val="0"/>
          <w:color w:val="333333"/>
          <w:spacing w:val="0"/>
          <w:sz w:val="42"/>
          <w:szCs w:val="42"/>
          <w:shd w:val="clear" w:fill="FFFFFF"/>
        </w:rPr>
        <w:t>优秀论文评选活动的通知</w:t>
      </w:r>
    </w:p>
    <w:p w14:paraId="528ADE09">
      <w:pPr>
        <w:keepNext w:val="0"/>
        <w:keepLines w:val="0"/>
        <w:widowControl/>
        <w:suppressLineNumbers w:val="0"/>
        <w:pBdr>
          <w:left w:val="none" w:color="auto" w:sz="0" w:space="0"/>
        </w:pBdr>
        <w:shd w:val="clear" w:fill="FFFFFF"/>
        <w:spacing w:before="0" w:beforeAutospacing="0" w:after="150" w:afterAutospacing="0"/>
        <w:ind w:left="-76" w:firstLine="0"/>
        <w:jc w:val="both"/>
        <w:rPr>
          <w:rFonts w:hint="default" w:ascii="Tahoma" w:hAnsi="Tahoma" w:eastAsia="Tahoma" w:cs="Tahoma"/>
          <w:i w:val="0"/>
          <w:iCs w:val="0"/>
          <w:caps w:val="0"/>
          <w:color w:val="777777"/>
          <w:spacing w:val="0"/>
          <w:sz w:val="22"/>
          <w:szCs w:val="22"/>
        </w:rPr>
      </w:pPr>
      <w:r>
        <w:rPr>
          <w:rFonts w:hint="default" w:ascii="Tahoma" w:hAnsi="Tahoma" w:eastAsia="Tahoma" w:cs="Tahoma"/>
          <w:i w:val="0"/>
          <w:iCs w:val="0"/>
          <w:caps w:val="0"/>
          <w:color w:val="777777"/>
          <w:spacing w:val="0"/>
          <w:kern w:val="0"/>
          <w:sz w:val="22"/>
          <w:szCs w:val="22"/>
          <w:shd w:val="clear" w:fill="FFFFFF"/>
          <w:lang w:val="en-US" w:eastAsia="zh-CN" w:bidi="ar"/>
        </w:rPr>
        <w:t> </w:t>
      </w:r>
    </w:p>
    <w:p w14:paraId="2E66ED77">
      <w:pPr>
        <w:pStyle w:val="3"/>
        <w:keepNext w:val="0"/>
        <w:keepLines w:val="0"/>
        <w:widowControl/>
        <w:suppressLineNumbers w:val="0"/>
        <w:spacing w:before="0" w:beforeAutospacing="0" w:after="113" w:afterAutospacing="0" w:line="526" w:lineRule="atLeast"/>
        <w:ind w:left="0" w:right="0"/>
        <w:jc w:val="left"/>
        <w:rPr>
          <w:rFonts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各相关学校：</w:t>
      </w:r>
    </w:p>
    <w:p w14:paraId="7E912C33">
      <w:pPr>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lang w:val="en-US" w:eastAsia="zh-CN"/>
        </w:rPr>
        <w:t xml:space="preserve">    </w:t>
      </w:r>
      <w:r>
        <w:rPr>
          <w:rFonts w:hint="eastAsia" w:ascii="仿宋" w:hAnsi="仿宋" w:eastAsia="仿宋" w:cs="仿宋"/>
          <w:b w:val="0"/>
          <w:bCs w:val="0"/>
          <w:i w:val="0"/>
          <w:iCs w:val="0"/>
          <w:caps w:val="0"/>
          <w:color w:val="000000"/>
          <w:spacing w:val="0"/>
          <w:sz w:val="31"/>
          <w:szCs w:val="31"/>
          <w:shd w:val="clear" w:fill="FFFFFF"/>
        </w:rPr>
        <w:t>依据江苏省陶行知研究会苏陶研〔2026〕3号文</w:t>
      </w:r>
      <w:r>
        <w:rPr>
          <w:rFonts w:hint="eastAsia" w:ascii="仿宋" w:hAnsi="仿宋" w:eastAsia="仿宋" w:cs="仿宋"/>
          <w:b w:val="0"/>
          <w:bCs w:val="0"/>
          <w:i w:val="0"/>
          <w:iCs w:val="0"/>
          <w:caps w:val="0"/>
          <w:color w:val="000000"/>
          <w:spacing w:val="0"/>
          <w:sz w:val="31"/>
          <w:szCs w:val="31"/>
          <w:shd w:val="clear" w:fill="FFFFFF"/>
          <w:lang w:val="en-US" w:eastAsia="zh-CN"/>
        </w:rPr>
        <w:t>要求，</w:t>
      </w:r>
      <w:r>
        <w:rPr>
          <w:rFonts w:hint="eastAsia" w:ascii="仿宋" w:hAnsi="仿宋" w:eastAsia="仿宋" w:cs="仿宋"/>
          <w:b w:val="0"/>
          <w:bCs w:val="0"/>
          <w:i w:val="0"/>
          <w:iCs w:val="0"/>
          <w:caps w:val="0"/>
          <w:color w:val="000000"/>
          <w:spacing w:val="0"/>
          <w:sz w:val="31"/>
          <w:szCs w:val="31"/>
          <w:shd w:val="clear" w:fill="FFFFFF"/>
        </w:rPr>
        <w:t>南京市参评江苏省第十</w:t>
      </w:r>
      <w:r>
        <w:rPr>
          <w:rFonts w:hint="eastAsia" w:ascii="仿宋" w:hAnsi="仿宋" w:eastAsia="仿宋" w:cs="仿宋"/>
          <w:b w:val="0"/>
          <w:bCs w:val="0"/>
          <w:i w:val="0"/>
          <w:iCs w:val="0"/>
          <w:caps w:val="0"/>
          <w:color w:val="000000"/>
          <w:spacing w:val="0"/>
          <w:sz w:val="31"/>
          <w:szCs w:val="31"/>
          <w:shd w:val="clear" w:fill="FFFFFF"/>
          <w:lang w:val="en-US" w:eastAsia="zh-CN"/>
        </w:rPr>
        <w:t>七</w:t>
      </w:r>
      <w:r>
        <w:rPr>
          <w:rFonts w:hint="eastAsia" w:ascii="仿宋" w:hAnsi="仿宋" w:eastAsia="仿宋" w:cs="仿宋"/>
          <w:b w:val="0"/>
          <w:bCs w:val="0"/>
          <w:i w:val="0"/>
          <w:iCs w:val="0"/>
          <w:caps w:val="0"/>
          <w:color w:val="000000"/>
          <w:spacing w:val="0"/>
          <w:sz w:val="31"/>
          <w:szCs w:val="31"/>
          <w:shd w:val="clear" w:fill="FFFFFF"/>
        </w:rPr>
        <w:t>届“行知杯”优秀论文评选活动要求通知如下：</w:t>
      </w:r>
    </w:p>
    <w:p w14:paraId="65A5DBF5">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一、论文选题范围</w:t>
      </w:r>
    </w:p>
    <w:p w14:paraId="7629091B">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聚焦陶行知教育思想的基本原理研究及其时代阐释。</w:t>
      </w:r>
    </w:p>
    <w:p w14:paraId="10EE8601">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围绕行知思想与“五育并举”融合路径、新时代“大先生”培养机制、乡村教育振兴的陶行知模式、家校社协同育人、学校科技教育、劳动教育、健康教育，以及人工智能时代的生活教育理论新拓展等方面开展研究。</w:t>
      </w:r>
    </w:p>
    <w:p w14:paraId="6D49C33B">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.运用陶行知教育思想，探索当前课程改革、教学改革、德育改革、学校管理改革和学生核心素养培育的热点、难点问题。</w:t>
      </w:r>
    </w:p>
    <w:p w14:paraId="4C3E26B3">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.学习陶行知崇高精神和高尚人格，加强师德师风建设和教师队伍专业化建设。</w:t>
      </w:r>
    </w:p>
    <w:p w14:paraId="0DA3C1AE">
      <w:pPr>
        <w:spacing w:line="560" w:lineRule="exact"/>
        <w:ind w:firstLine="640" w:firstLineChars="200"/>
        <w:rPr>
          <w:rFonts w:ascii="仿宋" w:hAnsi="仿宋" w:eastAsia="仿宋"/>
          <w:sz w:val="32"/>
          <w:szCs w:val="32"/>
        </w:rPr>
      </w:pPr>
      <w:r>
        <w:rPr>
          <w:rFonts w:hint="eastAsia" w:ascii="仿宋" w:hAnsi="仿宋" w:eastAsia="仿宋"/>
          <w:sz w:val="32"/>
          <w:szCs w:val="32"/>
        </w:rPr>
        <w:t>5.学习《陶行知文集》（江苏凤凰教育出版社，2</w:t>
      </w:r>
      <w:r>
        <w:rPr>
          <w:rFonts w:ascii="仿宋" w:hAnsi="仿宋" w:eastAsia="仿宋"/>
          <w:sz w:val="32"/>
          <w:szCs w:val="32"/>
        </w:rPr>
        <w:t>024</w:t>
      </w:r>
      <w:r>
        <w:rPr>
          <w:rFonts w:hint="eastAsia" w:ascii="仿宋" w:hAnsi="仿宋" w:eastAsia="仿宋"/>
          <w:sz w:val="32"/>
          <w:szCs w:val="32"/>
        </w:rPr>
        <w:t>年7月第1版）的心得体会。</w:t>
      </w:r>
    </w:p>
    <w:p w14:paraId="700EE799">
      <w:pPr>
        <w:spacing w:line="560" w:lineRule="exact"/>
        <w:ind w:firstLine="640" w:firstLineChars="200"/>
        <w:rPr>
          <w:rFonts w:ascii="仿宋" w:hAnsi="仿宋" w:eastAsia="仿宋"/>
          <w:sz w:val="32"/>
          <w:szCs w:val="32"/>
        </w:rPr>
      </w:pPr>
      <w:r>
        <w:rPr>
          <w:rFonts w:hint="eastAsia" w:ascii="仿宋" w:hAnsi="仿宋" w:eastAsia="仿宋"/>
          <w:sz w:val="32"/>
          <w:szCs w:val="32"/>
        </w:rPr>
        <w:t>撰写论文，一是要具有“陶味”。充分运用陶行知教育思想、教育理念开展研究。二是要注重“实践与应用”。论文内容应指向教育教学实践，联系自己工作实际，突出应用性研究。三是要强调“原创性”。论文有新颖的观点，有自己的实践与思考，具有科学性、价值性、创造性。</w:t>
      </w:r>
    </w:p>
    <w:p w14:paraId="34D50B7C">
      <w:pPr>
        <w:pStyle w:val="3"/>
        <w:keepNext w:val="0"/>
        <w:keepLines w:val="0"/>
        <w:widowControl/>
        <w:suppressLineNumbers w:val="0"/>
        <w:spacing w:before="0" w:beforeAutospacing="0" w:after="113" w:afterAutospacing="0" w:line="526" w:lineRule="atLeast"/>
        <w:ind w:left="0" w:right="0" w:firstLine="648"/>
        <w:jc w:val="left"/>
        <w:rPr>
          <w:rFonts w:hint="eastAsia" w:ascii="黑体" w:hAnsi="宋体" w:eastAsia="黑体" w:cs="黑体"/>
          <w:sz w:val="31"/>
          <w:szCs w:val="31"/>
        </w:rPr>
      </w:pPr>
      <w:r>
        <w:rPr>
          <w:rFonts w:hint="eastAsia" w:ascii="黑体" w:hAnsi="宋体" w:eastAsia="黑体" w:cs="黑体"/>
          <w:b w:val="0"/>
          <w:bCs w:val="0"/>
          <w:i w:val="0"/>
          <w:iCs w:val="0"/>
          <w:caps w:val="0"/>
          <w:color w:val="000000"/>
          <w:spacing w:val="0"/>
          <w:sz w:val="31"/>
          <w:szCs w:val="31"/>
          <w:shd w:val="clear" w:fill="FFFFFF"/>
        </w:rPr>
        <w:t>二、参评对象</w:t>
      </w:r>
    </w:p>
    <w:p w14:paraId="7135A11E">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kern w:val="0"/>
          <w:sz w:val="32"/>
          <w:szCs w:val="32"/>
        </w:rPr>
      </w:pPr>
      <w:r>
        <w:rPr>
          <w:rFonts w:hint="eastAsia" w:ascii="仿宋" w:hAnsi="仿宋" w:eastAsia="仿宋" w:cs="仿宋"/>
          <w:b w:val="0"/>
          <w:bCs w:val="0"/>
          <w:i w:val="0"/>
          <w:iCs w:val="0"/>
          <w:caps w:val="0"/>
          <w:color w:val="000000"/>
          <w:spacing w:val="0"/>
          <w:sz w:val="31"/>
          <w:szCs w:val="31"/>
          <w:shd w:val="clear" w:fill="FFFFFF"/>
        </w:rPr>
        <w:t>凡为省陶会会员或为省行知实验学校的均可参加。每位个人会员限报送1篇；</w:t>
      </w:r>
      <w:r>
        <w:rPr>
          <w:rFonts w:hint="eastAsia" w:ascii="仿宋" w:hAnsi="仿宋" w:eastAsia="仿宋"/>
          <w:kern w:val="0"/>
          <w:sz w:val="32"/>
          <w:szCs w:val="32"/>
        </w:rPr>
        <w:t>单位会员最多可推荐10篇论文，省行知实验学校最多可推荐20</w:t>
      </w:r>
      <w:r>
        <w:rPr>
          <w:rFonts w:ascii="仿宋" w:hAnsi="仿宋" w:eastAsia="仿宋"/>
          <w:kern w:val="0"/>
          <w:sz w:val="32"/>
          <w:szCs w:val="32"/>
        </w:rPr>
        <w:t>篇</w:t>
      </w:r>
      <w:r>
        <w:rPr>
          <w:rFonts w:hint="eastAsia" w:ascii="仿宋" w:hAnsi="仿宋" w:eastAsia="仿宋"/>
          <w:kern w:val="0"/>
          <w:sz w:val="32"/>
          <w:szCs w:val="32"/>
        </w:rPr>
        <w:t>论文。</w:t>
      </w:r>
    </w:p>
    <w:p w14:paraId="054F5A52">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b w:val="0"/>
          <w:bCs w:val="0"/>
          <w:i w:val="0"/>
          <w:iCs w:val="0"/>
          <w:caps w:val="0"/>
          <w:color w:val="000000"/>
          <w:spacing w:val="0"/>
          <w:sz w:val="31"/>
          <w:szCs w:val="31"/>
          <w:shd w:val="clear" w:fill="FFFFFF"/>
        </w:rPr>
      </w:pPr>
      <w:r>
        <w:rPr>
          <w:rFonts w:hint="eastAsia" w:ascii="仿宋" w:hAnsi="仿宋" w:eastAsia="仿宋" w:cs="仿宋"/>
          <w:b w:val="0"/>
          <w:bCs w:val="0"/>
          <w:i w:val="0"/>
          <w:iCs w:val="0"/>
          <w:caps w:val="0"/>
          <w:color w:val="000000"/>
          <w:spacing w:val="0"/>
          <w:sz w:val="31"/>
          <w:szCs w:val="31"/>
          <w:shd w:val="clear" w:fill="FFFFFF"/>
        </w:rPr>
        <w:t>非会员如需申报参评，须在5月10日前办理入会手续，成为会员后方可申报。</w:t>
      </w:r>
      <w:r>
        <w:rPr>
          <w:rFonts w:hint="eastAsia" w:ascii="仿宋" w:hAnsi="仿宋" w:eastAsia="仿宋"/>
          <w:kern w:val="0"/>
          <w:sz w:val="32"/>
          <w:szCs w:val="32"/>
        </w:rPr>
        <w:t>具体入会程序、要求详见</w:t>
      </w:r>
      <w:r>
        <w:rPr>
          <w:rFonts w:hint="eastAsia" w:ascii="仿宋" w:hAnsi="仿宋" w:eastAsia="仿宋"/>
          <w:kern w:val="0"/>
          <w:sz w:val="32"/>
          <w:szCs w:val="32"/>
          <w:lang w:val="en-US" w:eastAsia="zh-CN"/>
        </w:rPr>
        <w:t>附件一或</w:t>
      </w:r>
      <w:r>
        <w:rPr>
          <w:rFonts w:hint="eastAsia" w:ascii="仿宋" w:hAnsi="仿宋" w:eastAsia="仿宋"/>
          <w:kern w:val="0"/>
          <w:sz w:val="32"/>
          <w:szCs w:val="32"/>
        </w:rPr>
        <w:t>江苏省陶行知研究会网</w:t>
      </w:r>
      <w:r>
        <w:rPr>
          <w:rFonts w:hint="eastAsia" w:ascii="仿宋" w:hAnsi="仿宋" w:eastAsia="仿宋" w:cs="仿宋"/>
          <w:b w:val="0"/>
          <w:bCs w:val="0"/>
          <w:i w:val="0"/>
          <w:iCs w:val="0"/>
          <w:caps w:val="0"/>
          <w:color w:val="000000"/>
          <w:spacing w:val="0"/>
          <w:sz w:val="31"/>
          <w:szCs w:val="31"/>
          <w:shd w:val="clear" w:fill="FFFFFF"/>
        </w:rPr>
        <w:t>站《江苏省陶行知研究会关于做好2026年度会员发展工作的通知》。</w:t>
      </w:r>
    </w:p>
    <w:p w14:paraId="42A66294">
      <w:pPr>
        <w:pStyle w:val="3"/>
        <w:keepNext w:val="0"/>
        <w:keepLines w:val="0"/>
        <w:widowControl/>
        <w:suppressLineNumbers w:val="0"/>
        <w:spacing w:before="0" w:beforeAutospacing="0" w:after="113" w:afterAutospacing="0" w:line="526" w:lineRule="atLeast"/>
        <w:ind w:left="0" w:right="0" w:firstLine="648"/>
        <w:jc w:val="left"/>
        <w:rPr>
          <w:rFonts w:hint="eastAsia" w:ascii="黑体" w:hAnsi="宋体" w:eastAsia="黑体" w:cs="黑体"/>
          <w:sz w:val="31"/>
          <w:szCs w:val="31"/>
        </w:rPr>
      </w:pPr>
      <w:r>
        <w:rPr>
          <w:rFonts w:hint="eastAsia" w:ascii="黑体" w:hAnsi="宋体" w:eastAsia="黑体" w:cs="黑体"/>
          <w:b w:val="0"/>
          <w:bCs w:val="0"/>
          <w:i w:val="0"/>
          <w:iCs w:val="0"/>
          <w:caps w:val="0"/>
          <w:color w:val="000000"/>
          <w:spacing w:val="0"/>
          <w:sz w:val="31"/>
          <w:szCs w:val="31"/>
          <w:shd w:val="clear" w:fill="FFFFFF"/>
        </w:rPr>
        <w:t>三、参评条件</w:t>
      </w:r>
    </w:p>
    <w:p w14:paraId="1768C974">
      <w:pPr>
        <w:spacing w:line="560" w:lineRule="exact"/>
        <w:ind w:firstLine="640" w:firstLineChars="200"/>
        <w:rPr>
          <w:rFonts w:ascii="仿宋" w:hAnsi="仿宋" w:eastAsia="仿宋"/>
          <w:sz w:val="32"/>
          <w:szCs w:val="32"/>
        </w:rPr>
      </w:pPr>
      <w:r>
        <w:rPr>
          <w:rFonts w:hint="eastAsia" w:ascii="仿宋" w:hAnsi="仿宋" w:eastAsia="仿宋"/>
          <w:sz w:val="32"/>
          <w:szCs w:val="32"/>
        </w:rPr>
        <w:t>1.论文形式包括研究综述、专题调查报告、实验报告、个案研究、叙事研究、教育随笔、教育活动案例分析等均可。</w:t>
      </w:r>
    </w:p>
    <w:p w14:paraId="01474E29">
      <w:pPr>
        <w:widowControl/>
        <w:spacing w:line="560" w:lineRule="exact"/>
        <w:ind w:firstLine="620" w:firstLineChars="200"/>
        <w:rPr>
          <w:rFonts w:hint="eastAsia" w:ascii="仿宋" w:hAnsi="仿宋" w:eastAsia="仿宋" w:cs="仿宋"/>
          <w:b w:val="0"/>
          <w:bCs w:val="0"/>
          <w:i w:val="0"/>
          <w:iCs w:val="0"/>
          <w:caps w:val="0"/>
          <w:color w:val="000000"/>
          <w:spacing w:val="0"/>
          <w:kern w:val="0"/>
          <w:sz w:val="31"/>
          <w:szCs w:val="31"/>
          <w:shd w:val="clear" w:fill="FFFFFF"/>
          <w:lang w:val="en-US" w:eastAsia="zh-CN" w:bidi="ar"/>
        </w:rPr>
      </w:pPr>
      <w:r>
        <w:rPr>
          <w:rFonts w:hint="eastAsia" w:ascii="仿宋" w:hAnsi="仿宋" w:eastAsia="仿宋" w:cs="仿宋"/>
          <w:b w:val="0"/>
          <w:bCs w:val="0"/>
          <w:i w:val="0"/>
          <w:iCs w:val="0"/>
          <w:caps w:val="0"/>
          <w:color w:val="000000"/>
          <w:spacing w:val="0"/>
          <w:kern w:val="0"/>
          <w:sz w:val="31"/>
          <w:szCs w:val="31"/>
          <w:shd w:val="clear" w:fill="FFFFFF"/>
          <w:lang w:val="en-US" w:eastAsia="zh-CN" w:bidi="ar"/>
        </w:rPr>
        <w:t>2.论文篇幅以3000-5000字为宜。论文标题用3号宋体加粗居中。正文前要有“摘要”（200字以内）和“关键词”（3-5个，中间加“；”号），“摘要”“关键词”小四号楷体，行距固定值20磅。正文一级标题小四号黑体，二级标题小四号楷体加粗，正文小四号宋体，行距固定值20磅。文中有注释的统一用脚注；文后附参考文献，须在文中标注相应序号，并用上标标注。注释和参考文献要求原著原文准确引用，并需写明作者（主编、译者）、篇名（书名）、报刊名称及日期或期次（出版社及出版年份）、页码等项内容，注释和参考文献用五号楷体。页面设置纸张大小A4。</w:t>
      </w:r>
    </w:p>
    <w:p w14:paraId="117C12E1">
      <w:pPr>
        <w:spacing w:line="560" w:lineRule="exact"/>
        <w:ind w:firstLine="620" w:firstLineChars="200"/>
        <w:rPr>
          <w:rFonts w:hint="eastAsia" w:ascii="仿宋" w:hAnsi="仿宋" w:eastAsia="仿宋" w:cs="仿宋"/>
          <w:b w:val="0"/>
          <w:bCs w:val="0"/>
          <w:i w:val="0"/>
          <w:iCs w:val="0"/>
          <w:caps w:val="0"/>
          <w:color w:val="000000"/>
          <w:spacing w:val="0"/>
          <w:kern w:val="0"/>
          <w:sz w:val="31"/>
          <w:szCs w:val="31"/>
          <w:shd w:val="clear" w:fill="FFFFFF"/>
          <w:lang w:val="en-US" w:eastAsia="zh-CN" w:bidi="ar"/>
        </w:rPr>
      </w:pPr>
      <w:r>
        <w:rPr>
          <w:rFonts w:hint="eastAsia" w:ascii="仿宋" w:hAnsi="仿宋" w:eastAsia="仿宋" w:cs="仿宋"/>
          <w:b w:val="0"/>
          <w:bCs w:val="0"/>
          <w:i w:val="0"/>
          <w:iCs w:val="0"/>
          <w:caps w:val="0"/>
          <w:color w:val="000000"/>
          <w:spacing w:val="0"/>
          <w:kern w:val="0"/>
          <w:sz w:val="31"/>
          <w:szCs w:val="31"/>
          <w:shd w:val="clear" w:fill="FFFFFF"/>
          <w:lang w:val="en-US" w:eastAsia="zh-CN" w:bidi="ar"/>
        </w:rPr>
        <w:t>3.为严格学术规范、遵守学术道德，在论文评审过程中，如发现抄袭剽窃或者用</w:t>
      </w:r>
      <w:bookmarkStart w:id="0" w:name="OLE_LINK6"/>
      <w:bookmarkStart w:id="1" w:name="OLE_LINK5"/>
      <w:r>
        <w:rPr>
          <w:rFonts w:hint="eastAsia" w:ascii="仿宋" w:hAnsi="仿宋" w:eastAsia="仿宋" w:cs="仿宋"/>
          <w:b w:val="0"/>
          <w:bCs w:val="0"/>
          <w:i w:val="0"/>
          <w:iCs w:val="0"/>
          <w:caps w:val="0"/>
          <w:color w:val="000000"/>
          <w:spacing w:val="0"/>
          <w:kern w:val="0"/>
          <w:sz w:val="31"/>
          <w:szCs w:val="31"/>
          <w:shd w:val="clear" w:fill="FFFFFF"/>
          <w:lang w:val="en-US" w:eastAsia="zh-CN" w:bidi="ar"/>
        </w:rPr>
        <w:t>DeepSeek等人工智能技术撰写</w:t>
      </w:r>
      <w:bookmarkEnd w:id="0"/>
      <w:bookmarkEnd w:id="1"/>
      <w:r>
        <w:rPr>
          <w:rFonts w:hint="eastAsia" w:ascii="仿宋" w:hAnsi="仿宋" w:eastAsia="仿宋" w:cs="仿宋"/>
          <w:b w:val="0"/>
          <w:bCs w:val="0"/>
          <w:i w:val="0"/>
          <w:iCs w:val="0"/>
          <w:caps w:val="0"/>
          <w:color w:val="000000"/>
          <w:spacing w:val="0"/>
          <w:kern w:val="0"/>
          <w:sz w:val="31"/>
          <w:szCs w:val="31"/>
          <w:shd w:val="clear" w:fill="FFFFFF"/>
          <w:lang w:val="en-US" w:eastAsia="zh-CN" w:bidi="ar"/>
        </w:rPr>
        <w:t>的论文，一律取消其参评资格。</w:t>
      </w:r>
    </w:p>
    <w:p w14:paraId="6964708E">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b w:val="0"/>
          <w:bCs w:val="0"/>
          <w:i w:val="0"/>
          <w:iCs w:val="0"/>
          <w:caps w:val="0"/>
          <w:color w:val="000000"/>
          <w:spacing w:val="0"/>
          <w:kern w:val="0"/>
          <w:sz w:val="31"/>
          <w:szCs w:val="31"/>
          <w:shd w:val="clear" w:fill="FFFFFF"/>
          <w:lang w:val="en-US" w:eastAsia="zh-CN" w:bidi="ar"/>
        </w:rPr>
      </w:pPr>
      <w:r>
        <w:rPr>
          <w:rFonts w:hint="eastAsia" w:ascii="仿宋" w:hAnsi="仿宋" w:eastAsia="仿宋" w:cs="仿宋"/>
          <w:b w:val="0"/>
          <w:bCs w:val="0"/>
          <w:i w:val="0"/>
          <w:iCs w:val="0"/>
          <w:caps w:val="0"/>
          <w:color w:val="000000"/>
          <w:spacing w:val="0"/>
          <w:kern w:val="0"/>
          <w:sz w:val="31"/>
          <w:szCs w:val="31"/>
          <w:shd w:val="clear" w:fill="FFFFFF"/>
          <w:lang w:val="en-US" w:eastAsia="zh-CN" w:bidi="ar"/>
        </w:rPr>
        <w:t>4.已公开发表的论文或在省市级以上评选中获奖的论文不在参评之列。</w:t>
      </w:r>
    </w:p>
    <w:p w14:paraId="6A65BEA3">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b w:val="0"/>
          <w:bCs w:val="0"/>
          <w:i w:val="0"/>
          <w:iCs w:val="0"/>
          <w:caps w:val="0"/>
          <w:color w:val="000000"/>
          <w:spacing w:val="0"/>
          <w:sz w:val="31"/>
          <w:szCs w:val="31"/>
          <w:shd w:val="clear" w:fill="FFFFFF"/>
        </w:rPr>
      </w:pPr>
      <w:r>
        <w:rPr>
          <w:rFonts w:hint="eastAsia" w:ascii="仿宋" w:hAnsi="仿宋" w:eastAsia="仿宋" w:cs="仿宋"/>
          <w:b w:val="0"/>
          <w:bCs w:val="0"/>
          <w:i w:val="0"/>
          <w:iCs w:val="0"/>
          <w:caps w:val="0"/>
          <w:color w:val="000000"/>
          <w:spacing w:val="0"/>
          <w:sz w:val="31"/>
          <w:szCs w:val="31"/>
          <w:shd w:val="clear" w:fill="FFFFFF"/>
          <w:lang w:val="en-US" w:eastAsia="zh-CN"/>
        </w:rPr>
        <w:t>5</w:t>
      </w:r>
      <w:r>
        <w:rPr>
          <w:rFonts w:hint="eastAsia" w:ascii="仿宋" w:hAnsi="仿宋" w:eastAsia="仿宋" w:cs="仿宋"/>
          <w:b w:val="0"/>
          <w:bCs w:val="0"/>
          <w:i w:val="0"/>
          <w:iCs w:val="0"/>
          <w:caps w:val="0"/>
          <w:color w:val="000000"/>
          <w:spacing w:val="0"/>
          <w:sz w:val="31"/>
          <w:szCs w:val="31"/>
          <w:shd w:val="clear" w:fill="FFFFFF"/>
        </w:rPr>
        <w:t>.南京市教育科学研究所将对参评文章进行学术不端查重检测。</w:t>
      </w:r>
    </w:p>
    <w:p w14:paraId="5DE16E65">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lang w:val="en-US" w:eastAsia="zh-CN"/>
        </w:rPr>
        <w:t>6</w:t>
      </w:r>
      <w:r>
        <w:rPr>
          <w:rFonts w:hint="eastAsia" w:ascii="仿宋" w:hAnsi="仿宋" w:eastAsia="仿宋" w:cs="仿宋"/>
          <w:b w:val="0"/>
          <w:bCs w:val="0"/>
          <w:i w:val="0"/>
          <w:iCs w:val="0"/>
          <w:caps w:val="0"/>
          <w:color w:val="000000"/>
          <w:spacing w:val="0"/>
          <w:sz w:val="31"/>
          <w:szCs w:val="31"/>
          <w:shd w:val="clear" w:fill="FFFFFF"/>
        </w:rPr>
        <w:t>.省“行知杯”初评获奖论文推荐参加当年市教育局教育科学研究学术委员会论文评审。按照南京市教育局教育学术委员会的相关规定，同一人同一年度参加同一部门的征文评选，只能有一篇文章获奖，以最高等次为准。</w:t>
      </w:r>
    </w:p>
    <w:p w14:paraId="25BA41A4">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lang w:val="en-US" w:eastAsia="zh-CN"/>
        </w:rPr>
        <w:t>7</w:t>
      </w:r>
      <w:r>
        <w:rPr>
          <w:rFonts w:hint="eastAsia" w:ascii="仿宋" w:hAnsi="仿宋" w:eastAsia="仿宋" w:cs="仿宋"/>
          <w:b w:val="0"/>
          <w:bCs w:val="0"/>
          <w:i w:val="0"/>
          <w:iCs w:val="0"/>
          <w:caps w:val="0"/>
          <w:color w:val="000000"/>
          <w:spacing w:val="0"/>
          <w:sz w:val="31"/>
          <w:szCs w:val="31"/>
          <w:shd w:val="clear" w:fill="FFFFFF"/>
        </w:rPr>
        <w:t>.网报流程将于6月5日前</w:t>
      </w:r>
      <w:r>
        <w:rPr>
          <w:rFonts w:hint="eastAsia" w:ascii="仿宋" w:hAnsi="仿宋" w:eastAsia="仿宋" w:cs="仿宋"/>
          <w:b w:val="0"/>
          <w:bCs w:val="0"/>
          <w:i w:val="0"/>
          <w:iCs w:val="0"/>
          <w:caps w:val="0"/>
          <w:color w:val="000000"/>
          <w:spacing w:val="0"/>
          <w:sz w:val="31"/>
          <w:szCs w:val="31"/>
          <w:shd w:val="clear" w:fill="FFFFFF"/>
          <w:lang w:val="en-US" w:eastAsia="zh-CN"/>
        </w:rPr>
        <w:t>在南京市教科所网站</w:t>
      </w:r>
      <w:r>
        <w:rPr>
          <w:rFonts w:hint="eastAsia" w:ascii="仿宋" w:hAnsi="仿宋" w:eastAsia="仿宋" w:cs="仿宋"/>
          <w:b w:val="0"/>
          <w:bCs w:val="0"/>
          <w:i w:val="0"/>
          <w:iCs w:val="0"/>
          <w:caps w:val="0"/>
          <w:color w:val="000000"/>
          <w:spacing w:val="0"/>
          <w:sz w:val="31"/>
          <w:szCs w:val="31"/>
          <w:shd w:val="clear" w:fill="FFFFFF"/>
        </w:rPr>
        <w:t>公布。单位会员或省行知实验学校须下载附件二，汇总后发送至邮箱njstyh2020@163.com。</w:t>
      </w:r>
    </w:p>
    <w:p w14:paraId="6041761F">
      <w:pPr>
        <w:pStyle w:val="3"/>
        <w:keepNext w:val="0"/>
        <w:keepLines w:val="0"/>
        <w:widowControl/>
        <w:suppressLineNumbers w:val="0"/>
        <w:spacing w:before="0" w:beforeAutospacing="0" w:after="113" w:afterAutospacing="0" w:line="526" w:lineRule="atLeast"/>
        <w:ind w:left="0" w:right="0" w:firstLine="648"/>
        <w:jc w:val="left"/>
        <w:rPr>
          <w:rFonts w:hint="eastAsia" w:ascii="黑体" w:hAnsi="宋体" w:eastAsia="黑体" w:cs="黑体"/>
          <w:sz w:val="31"/>
          <w:szCs w:val="31"/>
        </w:rPr>
      </w:pPr>
      <w:r>
        <w:rPr>
          <w:rFonts w:hint="eastAsia" w:ascii="黑体" w:hAnsi="宋体" w:eastAsia="黑体" w:cs="黑体"/>
          <w:b w:val="0"/>
          <w:bCs w:val="0"/>
          <w:i w:val="0"/>
          <w:iCs w:val="0"/>
          <w:caps w:val="0"/>
          <w:color w:val="000000"/>
          <w:spacing w:val="0"/>
          <w:sz w:val="31"/>
          <w:szCs w:val="31"/>
          <w:shd w:val="clear" w:fill="FFFFFF"/>
        </w:rPr>
        <w:t>四、评选办法</w:t>
      </w:r>
    </w:p>
    <w:p w14:paraId="390AF752">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1.本次征文评选不收取参评费。</w:t>
      </w:r>
    </w:p>
    <w:p w14:paraId="2C7B4A6A">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2.“行知杯”论文评选工作在省陶研会统一组织下进行，参评论文由我市陶研会组织初评，并最终由省陶研会评审委员会复评和终评，分设一、二、三等奖和特等奖。</w:t>
      </w:r>
    </w:p>
    <w:p w14:paraId="4B92F5E0">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3．获奖论文将由省陶会发文公布评选结果，并颁发获奖证书。</w:t>
      </w:r>
    </w:p>
    <w:p w14:paraId="2CDFBD78">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4.本次评选设立优秀组织奖，凡积极组织发动本区、本校教师参与的单位均可参加优秀组织奖评选。</w:t>
      </w:r>
    </w:p>
    <w:p w14:paraId="14DA663E">
      <w:pPr>
        <w:pStyle w:val="3"/>
        <w:keepNext w:val="0"/>
        <w:keepLines w:val="0"/>
        <w:widowControl/>
        <w:suppressLineNumbers w:val="0"/>
        <w:spacing w:before="0" w:beforeAutospacing="0" w:after="113" w:afterAutospacing="0" w:line="526" w:lineRule="atLeast"/>
        <w:ind w:left="0" w:right="0" w:firstLine="648"/>
        <w:jc w:val="left"/>
        <w:rPr>
          <w:rFonts w:ascii="Calibri" w:hAnsi="Calibri" w:cs="Calibri"/>
          <w:sz w:val="31"/>
          <w:szCs w:val="31"/>
        </w:rPr>
      </w:pPr>
      <w:r>
        <w:rPr>
          <w:rFonts w:hint="eastAsia" w:ascii="黑体" w:hAnsi="宋体" w:eastAsia="黑体" w:cs="黑体"/>
          <w:b w:val="0"/>
          <w:bCs w:val="0"/>
          <w:i w:val="0"/>
          <w:iCs w:val="0"/>
          <w:caps w:val="0"/>
          <w:color w:val="000000"/>
          <w:spacing w:val="0"/>
          <w:sz w:val="31"/>
          <w:szCs w:val="31"/>
          <w:shd w:val="clear" w:fill="FFFFFF"/>
        </w:rPr>
        <w:t>五、论文提交及联系方式</w:t>
      </w:r>
    </w:p>
    <w:p w14:paraId="4CF1B99C">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sz w:val="31"/>
          <w:szCs w:val="31"/>
        </w:rPr>
      </w:pPr>
      <w:r>
        <w:rPr>
          <w:rFonts w:hint="eastAsia" w:ascii="仿宋" w:hAnsi="仿宋" w:eastAsia="仿宋" w:cs="仿宋"/>
          <w:b w:val="0"/>
          <w:bCs w:val="0"/>
          <w:i w:val="0"/>
          <w:iCs w:val="0"/>
          <w:caps w:val="0"/>
          <w:color w:val="000000"/>
          <w:spacing w:val="0"/>
          <w:sz w:val="31"/>
          <w:szCs w:val="31"/>
          <w:shd w:val="clear" w:fill="FFFFFF"/>
        </w:rPr>
        <w:t>1.我市参评论文</w:t>
      </w:r>
      <w:r>
        <w:rPr>
          <w:rFonts w:hint="eastAsia" w:ascii="仿宋" w:hAnsi="仿宋" w:eastAsia="仿宋" w:cs="仿宋"/>
          <w:b w:val="0"/>
          <w:bCs w:val="0"/>
          <w:i w:val="0"/>
          <w:iCs w:val="0"/>
          <w:caps w:val="0"/>
          <w:color w:val="000000"/>
          <w:spacing w:val="0"/>
          <w:sz w:val="31"/>
          <w:szCs w:val="31"/>
          <w:shd w:val="clear" w:fill="FFFFFF"/>
          <w:lang w:val="en-US" w:eastAsia="zh-CN"/>
        </w:rPr>
        <w:t>以网上申报形式进行，请</w:t>
      </w:r>
      <w:r>
        <w:rPr>
          <w:rFonts w:hint="eastAsia" w:ascii="仿宋" w:hAnsi="仿宋" w:eastAsia="仿宋" w:cs="仿宋"/>
          <w:b w:val="0"/>
          <w:bCs w:val="0"/>
          <w:i w:val="0"/>
          <w:iCs w:val="0"/>
          <w:caps w:val="0"/>
          <w:color w:val="000000"/>
          <w:spacing w:val="0"/>
          <w:sz w:val="31"/>
          <w:szCs w:val="31"/>
          <w:shd w:val="clear" w:fill="FFFFFF"/>
        </w:rPr>
        <w:t>登录南京市教育科学研究所网站（http://www.njjks.cn）参加论文网报。网报时间为202</w:t>
      </w:r>
      <w:r>
        <w:rPr>
          <w:rFonts w:hint="eastAsia" w:ascii="仿宋" w:hAnsi="仿宋" w:eastAsia="仿宋" w:cs="仿宋"/>
          <w:b w:val="0"/>
          <w:bCs w:val="0"/>
          <w:i w:val="0"/>
          <w:iCs w:val="0"/>
          <w:caps w:val="0"/>
          <w:color w:val="000000"/>
          <w:spacing w:val="0"/>
          <w:sz w:val="31"/>
          <w:szCs w:val="31"/>
          <w:shd w:val="clear" w:fill="FFFFFF"/>
          <w:lang w:val="en-US" w:eastAsia="zh-CN"/>
        </w:rPr>
        <w:t>6</w:t>
      </w:r>
      <w:r>
        <w:rPr>
          <w:rFonts w:hint="eastAsia" w:ascii="仿宋" w:hAnsi="仿宋" w:eastAsia="仿宋" w:cs="仿宋"/>
          <w:b w:val="0"/>
          <w:bCs w:val="0"/>
          <w:i w:val="0"/>
          <w:iCs w:val="0"/>
          <w:caps w:val="0"/>
          <w:color w:val="000000"/>
          <w:spacing w:val="0"/>
          <w:sz w:val="31"/>
          <w:szCs w:val="31"/>
          <w:shd w:val="clear" w:fill="FFFFFF"/>
        </w:rPr>
        <w:t>年</w:t>
      </w:r>
      <w:r>
        <w:rPr>
          <w:rFonts w:hint="eastAsia" w:ascii="仿宋" w:hAnsi="仿宋" w:eastAsia="仿宋" w:cs="仿宋"/>
          <w:b w:val="0"/>
          <w:bCs w:val="0"/>
          <w:i w:val="0"/>
          <w:iCs w:val="0"/>
          <w:caps w:val="0"/>
          <w:color w:val="000000"/>
          <w:spacing w:val="0"/>
          <w:sz w:val="31"/>
          <w:szCs w:val="31"/>
          <w:shd w:val="clear" w:fill="FFFFFF"/>
          <w:lang w:val="en-US" w:eastAsia="zh-CN"/>
        </w:rPr>
        <w:t>5</w:t>
      </w:r>
      <w:r>
        <w:rPr>
          <w:rFonts w:hint="eastAsia" w:ascii="仿宋" w:hAnsi="仿宋" w:eastAsia="仿宋" w:cs="仿宋"/>
          <w:b w:val="0"/>
          <w:bCs w:val="0"/>
          <w:i w:val="0"/>
          <w:iCs w:val="0"/>
          <w:caps w:val="0"/>
          <w:color w:val="000000"/>
          <w:spacing w:val="0"/>
          <w:sz w:val="31"/>
          <w:szCs w:val="31"/>
          <w:shd w:val="clear" w:fill="FFFFFF"/>
        </w:rPr>
        <w:t>月</w:t>
      </w:r>
      <w:r>
        <w:rPr>
          <w:rFonts w:hint="eastAsia" w:ascii="仿宋" w:hAnsi="仿宋" w:eastAsia="仿宋" w:cs="仿宋"/>
          <w:b w:val="0"/>
          <w:bCs w:val="0"/>
          <w:i w:val="0"/>
          <w:iCs w:val="0"/>
          <w:caps w:val="0"/>
          <w:color w:val="000000"/>
          <w:spacing w:val="0"/>
          <w:sz w:val="31"/>
          <w:szCs w:val="31"/>
          <w:shd w:val="clear" w:fill="FFFFFF"/>
          <w:lang w:val="en-US" w:eastAsia="zh-CN"/>
        </w:rPr>
        <w:t>30</w:t>
      </w:r>
      <w:r>
        <w:rPr>
          <w:rFonts w:hint="eastAsia" w:ascii="仿宋" w:hAnsi="仿宋" w:eastAsia="仿宋" w:cs="仿宋"/>
          <w:b w:val="0"/>
          <w:bCs w:val="0"/>
          <w:i w:val="0"/>
          <w:iCs w:val="0"/>
          <w:caps w:val="0"/>
          <w:color w:val="000000"/>
          <w:spacing w:val="0"/>
          <w:sz w:val="31"/>
          <w:szCs w:val="31"/>
          <w:shd w:val="clear" w:fill="FFFFFF"/>
        </w:rPr>
        <w:t>日10:00至6月1</w:t>
      </w:r>
      <w:r>
        <w:rPr>
          <w:rFonts w:hint="eastAsia" w:ascii="仿宋" w:hAnsi="仿宋" w:eastAsia="仿宋" w:cs="仿宋"/>
          <w:b w:val="0"/>
          <w:bCs w:val="0"/>
          <w:i w:val="0"/>
          <w:iCs w:val="0"/>
          <w:caps w:val="0"/>
          <w:color w:val="000000"/>
          <w:spacing w:val="0"/>
          <w:sz w:val="31"/>
          <w:szCs w:val="31"/>
          <w:shd w:val="clear" w:fill="FFFFFF"/>
          <w:lang w:val="en-US" w:eastAsia="zh-CN"/>
        </w:rPr>
        <w:t>3</w:t>
      </w:r>
      <w:r>
        <w:rPr>
          <w:rFonts w:hint="eastAsia" w:ascii="仿宋" w:hAnsi="仿宋" w:eastAsia="仿宋" w:cs="仿宋"/>
          <w:b w:val="0"/>
          <w:bCs w:val="0"/>
          <w:i w:val="0"/>
          <w:iCs w:val="0"/>
          <w:caps w:val="0"/>
          <w:color w:val="000000"/>
          <w:spacing w:val="0"/>
          <w:sz w:val="31"/>
          <w:szCs w:val="31"/>
          <w:shd w:val="clear" w:fill="FFFFFF"/>
        </w:rPr>
        <w:t>日16:00。</w:t>
      </w:r>
    </w:p>
    <w:p w14:paraId="084BA5E7">
      <w:pPr>
        <w:pStyle w:val="3"/>
        <w:keepNext w:val="0"/>
        <w:keepLines w:val="0"/>
        <w:widowControl/>
        <w:suppressLineNumbers w:val="0"/>
        <w:spacing w:before="0" w:beforeAutospacing="0" w:after="113" w:afterAutospacing="0" w:line="526" w:lineRule="atLeast"/>
        <w:ind w:left="0" w:right="0" w:firstLine="648"/>
        <w:jc w:val="both"/>
        <w:rPr>
          <w:rFonts w:hint="eastAsia" w:ascii="仿宋" w:hAnsi="仿宋" w:eastAsia="仿宋" w:cs="仿宋"/>
          <w:b w:val="0"/>
          <w:bCs w:val="0"/>
          <w:i w:val="0"/>
          <w:iCs w:val="0"/>
          <w:caps w:val="0"/>
          <w:color w:val="000000"/>
          <w:spacing w:val="0"/>
          <w:sz w:val="31"/>
          <w:szCs w:val="31"/>
          <w:shd w:val="clear" w:fill="FFFFFF"/>
        </w:rPr>
      </w:pPr>
      <w:r>
        <w:rPr>
          <w:rFonts w:hint="eastAsia" w:ascii="仿宋" w:hAnsi="仿宋" w:eastAsia="仿宋" w:cs="仿宋"/>
          <w:b w:val="0"/>
          <w:bCs w:val="0"/>
          <w:i w:val="0"/>
          <w:iCs w:val="0"/>
          <w:caps w:val="0"/>
          <w:color w:val="000000"/>
          <w:spacing w:val="0"/>
          <w:sz w:val="31"/>
          <w:szCs w:val="31"/>
          <w:shd w:val="clear" w:fill="FFFFFF"/>
        </w:rPr>
        <w:t>2.联系</w:t>
      </w:r>
      <w:r>
        <w:rPr>
          <w:rFonts w:hint="eastAsia" w:ascii="仿宋" w:hAnsi="仿宋" w:eastAsia="仿宋" w:cs="仿宋"/>
          <w:b w:val="0"/>
          <w:bCs w:val="0"/>
          <w:i w:val="0"/>
          <w:iCs w:val="0"/>
          <w:caps w:val="0"/>
          <w:color w:val="000000"/>
          <w:spacing w:val="0"/>
          <w:sz w:val="31"/>
          <w:szCs w:val="31"/>
          <w:shd w:val="clear" w:fill="FFFFFF"/>
          <w:lang w:val="en-US" w:eastAsia="zh-CN"/>
        </w:rPr>
        <w:t>电话</w:t>
      </w:r>
      <w:r>
        <w:rPr>
          <w:rFonts w:hint="eastAsia" w:ascii="仿宋" w:hAnsi="仿宋" w:eastAsia="仿宋" w:cs="仿宋"/>
          <w:b w:val="0"/>
          <w:bCs w:val="0"/>
          <w:i w:val="0"/>
          <w:iCs w:val="0"/>
          <w:caps w:val="0"/>
          <w:color w:val="000000"/>
          <w:spacing w:val="0"/>
          <w:sz w:val="31"/>
          <w:szCs w:val="31"/>
          <w:shd w:val="clear" w:fill="FFFFFF"/>
        </w:rPr>
        <w:t>：</w:t>
      </w:r>
      <w:r>
        <w:rPr>
          <w:rFonts w:hint="eastAsia" w:ascii="仿宋" w:hAnsi="仿宋" w:eastAsia="仿宋" w:cs="仿宋"/>
          <w:b w:val="0"/>
          <w:bCs w:val="0"/>
          <w:i w:val="0"/>
          <w:iCs w:val="0"/>
          <w:caps w:val="0"/>
          <w:color w:val="000000"/>
          <w:spacing w:val="0"/>
          <w:sz w:val="31"/>
          <w:szCs w:val="31"/>
          <w:shd w:val="clear" w:fill="FFFFFF"/>
          <w:lang w:val="en-US" w:eastAsia="zh-CN"/>
        </w:rPr>
        <w:t>南京市陶行知思想研究会</w:t>
      </w:r>
      <w:r>
        <w:rPr>
          <w:rFonts w:hint="eastAsia" w:ascii="仿宋" w:hAnsi="仿宋" w:eastAsia="仿宋" w:cs="仿宋"/>
          <w:b w:val="0"/>
          <w:bCs w:val="0"/>
          <w:i w:val="0"/>
          <w:iCs w:val="0"/>
          <w:caps w:val="0"/>
          <w:color w:val="000000"/>
          <w:spacing w:val="0"/>
          <w:sz w:val="31"/>
          <w:szCs w:val="31"/>
          <w:shd w:val="clear" w:fill="FFFFFF"/>
        </w:rPr>
        <w:t>82212022</w:t>
      </w:r>
      <w:r>
        <w:rPr>
          <w:rFonts w:hint="eastAsia" w:ascii="仿宋" w:hAnsi="仿宋" w:eastAsia="仿宋" w:cs="仿宋"/>
          <w:b w:val="0"/>
          <w:bCs w:val="0"/>
          <w:i w:val="0"/>
          <w:iCs w:val="0"/>
          <w:caps w:val="0"/>
          <w:color w:val="000000"/>
          <w:spacing w:val="0"/>
          <w:sz w:val="31"/>
          <w:szCs w:val="31"/>
          <w:shd w:val="clear" w:fill="FFFFFF"/>
          <w:lang w:eastAsia="zh-CN"/>
        </w:rPr>
        <w:t>。</w:t>
      </w:r>
      <w:bookmarkStart w:id="2" w:name="_GoBack"/>
      <w:bookmarkEnd w:id="2"/>
      <w:r>
        <w:rPr>
          <w:rFonts w:hint="eastAsia" w:ascii="仿宋" w:hAnsi="仿宋" w:eastAsia="仿宋" w:cs="仿宋"/>
          <w:b w:val="0"/>
          <w:bCs w:val="0"/>
          <w:i w:val="0"/>
          <w:iCs w:val="0"/>
          <w:caps w:val="0"/>
          <w:color w:val="000000"/>
          <w:spacing w:val="0"/>
          <w:sz w:val="31"/>
          <w:szCs w:val="31"/>
          <w:shd w:val="clear" w:fill="FFFFFF"/>
        </w:rPr>
        <w:t>   </w:t>
      </w:r>
    </w:p>
    <w:p w14:paraId="3E77D11D">
      <w:pPr>
        <w:pStyle w:val="3"/>
        <w:keepNext w:val="0"/>
        <w:keepLines w:val="0"/>
        <w:widowControl/>
        <w:suppressLineNumbers w:val="0"/>
        <w:spacing w:before="0" w:beforeAutospacing="0" w:after="113" w:afterAutospacing="0" w:line="526" w:lineRule="atLeast"/>
        <w:ind w:left="0" w:right="0" w:firstLine="648"/>
        <w:jc w:val="left"/>
        <w:rPr>
          <w:rFonts w:hint="eastAsia" w:ascii="仿宋" w:hAnsi="仿宋" w:eastAsia="仿宋" w:cs="仿宋"/>
          <w:b w:val="0"/>
          <w:bCs w:val="0"/>
          <w:i w:val="0"/>
          <w:iCs w:val="0"/>
          <w:caps w:val="0"/>
          <w:color w:val="000000"/>
          <w:spacing w:val="0"/>
          <w:sz w:val="31"/>
          <w:szCs w:val="31"/>
          <w:shd w:val="clear" w:fill="FFFFFF"/>
          <w:lang w:val="en-US" w:eastAsia="zh-CN"/>
        </w:rPr>
      </w:pPr>
      <w:r>
        <w:rPr>
          <w:rFonts w:hint="eastAsia" w:ascii="仿宋" w:hAnsi="仿宋" w:eastAsia="仿宋" w:cs="仿宋"/>
          <w:b w:val="0"/>
          <w:bCs w:val="0"/>
          <w:i w:val="0"/>
          <w:iCs w:val="0"/>
          <w:caps w:val="0"/>
          <w:color w:val="000000"/>
          <w:spacing w:val="0"/>
          <w:sz w:val="31"/>
          <w:szCs w:val="31"/>
          <w:shd w:val="clear" w:fill="FFFFFF"/>
          <w:lang w:val="en-US" w:eastAsia="zh-CN"/>
        </w:rPr>
        <w:t xml:space="preserve">                         </w:t>
      </w:r>
    </w:p>
    <w:p w14:paraId="71E3A42A">
      <w:pPr>
        <w:pStyle w:val="3"/>
        <w:keepNext w:val="0"/>
        <w:keepLines w:val="0"/>
        <w:widowControl/>
        <w:suppressLineNumbers w:val="0"/>
        <w:spacing w:before="0" w:beforeAutospacing="0" w:after="113" w:afterAutospacing="0" w:line="526" w:lineRule="atLeast"/>
        <w:ind w:left="0" w:right="0" w:firstLine="648"/>
        <w:jc w:val="right"/>
        <w:rPr>
          <w:rFonts w:hint="eastAsia" w:ascii="仿宋" w:hAnsi="仿宋" w:eastAsia="仿宋" w:cs="仿宋"/>
          <w:b w:val="0"/>
          <w:bCs w:val="0"/>
          <w:i w:val="0"/>
          <w:iCs w:val="0"/>
          <w:caps w:val="0"/>
          <w:color w:val="000000"/>
          <w:spacing w:val="0"/>
          <w:sz w:val="31"/>
          <w:szCs w:val="31"/>
          <w:shd w:val="clear" w:fill="FFFFFF"/>
          <w:lang w:val="en-US" w:eastAsia="zh-CN"/>
        </w:rPr>
      </w:pPr>
      <w:r>
        <w:rPr>
          <w:rFonts w:hint="eastAsia" w:ascii="仿宋" w:hAnsi="仿宋" w:eastAsia="仿宋" w:cs="仿宋"/>
          <w:b w:val="0"/>
          <w:bCs w:val="0"/>
          <w:i w:val="0"/>
          <w:iCs w:val="0"/>
          <w:caps w:val="0"/>
          <w:color w:val="000000"/>
          <w:spacing w:val="0"/>
          <w:sz w:val="31"/>
          <w:szCs w:val="31"/>
          <w:shd w:val="clear" w:fill="FFFFFF"/>
          <w:lang w:val="en-US" w:eastAsia="zh-CN"/>
        </w:rPr>
        <w:t xml:space="preserve">  南京市陶行知思想研究会</w:t>
      </w:r>
    </w:p>
    <w:p w14:paraId="2B011CB4">
      <w:pPr>
        <w:pStyle w:val="3"/>
        <w:keepNext w:val="0"/>
        <w:keepLines w:val="0"/>
        <w:widowControl/>
        <w:suppressLineNumbers w:val="0"/>
        <w:spacing w:before="0" w:beforeAutospacing="0" w:after="113" w:afterAutospacing="0" w:line="526" w:lineRule="atLeast"/>
        <w:ind w:left="0" w:right="0" w:firstLine="648"/>
        <w:jc w:val="center"/>
        <w:rPr>
          <w:rFonts w:hint="default" w:ascii="仿宋" w:hAnsi="仿宋" w:eastAsia="仿宋" w:cs="仿宋"/>
          <w:b w:val="0"/>
          <w:bCs w:val="0"/>
          <w:i w:val="0"/>
          <w:iCs w:val="0"/>
          <w:caps w:val="0"/>
          <w:color w:val="000000"/>
          <w:spacing w:val="0"/>
          <w:sz w:val="31"/>
          <w:szCs w:val="31"/>
          <w:shd w:val="clear" w:fill="FFFFFF"/>
          <w:lang w:val="en-US" w:eastAsia="zh-CN"/>
        </w:rPr>
      </w:pPr>
      <w:r>
        <w:rPr>
          <w:rFonts w:hint="eastAsia" w:ascii="仿宋" w:hAnsi="仿宋" w:eastAsia="仿宋" w:cs="仿宋"/>
          <w:b w:val="0"/>
          <w:bCs w:val="0"/>
          <w:i w:val="0"/>
          <w:iCs w:val="0"/>
          <w:caps w:val="0"/>
          <w:color w:val="000000"/>
          <w:spacing w:val="0"/>
          <w:sz w:val="31"/>
          <w:szCs w:val="31"/>
          <w:shd w:val="clear" w:fill="FFFFFF"/>
          <w:lang w:val="en-US" w:eastAsia="zh-CN"/>
        </w:rPr>
        <w:t xml:space="preserve">                            2026年3月20日</w:t>
      </w:r>
    </w:p>
    <w:p w14:paraId="04CC8B27">
      <w:pPr>
        <w:pStyle w:val="3"/>
        <w:keepNext w:val="0"/>
        <w:keepLines w:val="0"/>
        <w:widowControl/>
        <w:suppressLineNumbers w:val="0"/>
        <w:spacing w:before="0" w:beforeAutospacing="0" w:after="113" w:afterAutospacing="0" w:line="26" w:lineRule="atLeast"/>
        <w:ind w:left="0" w:right="0"/>
      </w:pPr>
    </w:p>
    <w:p w14:paraId="44998F5C">
      <w:pPr>
        <w:pStyle w:val="3"/>
        <w:keepNext w:val="0"/>
        <w:keepLines w:val="0"/>
        <w:widowControl/>
        <w:suppressLineNumbers w:val="0"/>
        <w:spacing w:before="0" w:beforeAutospacing="0" w:after="113" w:afterAutospacing="0" w:line="26" w:lineRule="atLeast"/>
        <w:ind w:left="0" w:right="0"/>
      </w:pPr>
    </w:p>
    <w:p w14:paraId="462767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OWNlOWE0OTg0Zjk2MjdkYjg0MTg0MDkzNGM0YmYifQ=="/>
  </w:docVars>
  <w:rsids>
    <w:rsidRoot w:val="00000000"/>
    <w:rsid w:val="22754915"/>
    <w:rsid w:val="27121E1D"/>
    <w:rsid w:val="37011D9A"/>
    <w:rsid w:val="47A84374"/>
    <w:rsid w:val="50DA1414"/>
    <w:rsid w:val="5A0D12F0"/>
    <w:rsid w:val="5EB94CBB"/>
    <w:rsid w:val="685C3F3F"/>
    <w:rsid w:val="6C2E260D"/>
    <w:rsid w:val="6C384A25"/>
    <w:rsid w:val="72BD6C8A"/>
    <w:rsid w:val="7661763D"/>
    <w:rsid w:val="791A3807"/>
    <w:rsid w:val="7FED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1474</Words>
  <Characters>1583</Characters>
  <Lines>0</Lines>
  <Paragraphs>0</Paragraphs>
  <TotalTime>3</TotalTime>
  <ScaleCrop>false</ScaleCrop>
  <LinksUpToDate>false</LinksUpToDate>
  <CharactersWithSpaces>1646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2025-02-24T07:46:00Z</dcterms:created>
  <dc:creator>Lenovo</dc:creator>
  <cp:lastModifiedBy>阳关三叠 祁海燕</cp:lastModifiedBy>
  <dcterms:modified xsi:type="dcterms:W3CDTF">2026-03-23T02:43:51Z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4C24940C45ED401CB8C0C44B4836DE29_13</vt:lpwstr>
  </property>
  <property fmtid="{D5CDD505-2E9C-101B-9397-08002B2CF9AE}" pid="4" name="KSOTemplateDocerSaveRecord">
    <vt:lpwstr>eyJoZGlkIjoiMjE0OWNlOWE0OTg0Zjk2MjdkYjg0MTg0MDkzNGM0YmYiLCJ1c2VySWQiOiI5ODcyMzQ4MzgifQ==</vt:lpwstr>
  </property>
</Properties>
</file>