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  <w:shd w:val="clear" w:fill="FFFFFF"/>
        </w:rPr>
        <w:t>江苏省</w:t>
      </w:r>
      <w:r>
        <w:rPr>
          <w:rStyle w:val="4"/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  <w:shd w:val="clear" w:fill="FFFFFF"/>
        </w:rPr>
        <w:t>2019年普通高校招生艺术类专业统考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  <w:shd w:val="clear" w:fill="FFFFFF"/>
        </w:rPr>
        <w:t>考试时间和考点公布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江苏省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2019年普通高校招生艺术类专业统考考试时间和考点已确定，具体考试安排如下：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一、音乐类专业统考笔试定于2018年12月1日进行，面试自12月3日起进行。其中，笔试考点设立在南京师范大学仙林校区，面试考点设立在南京师范大学随园校区。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二、美术类专业统考定于2018年12月2日进行。全省共设7个考点，考点与考生高考报名所在市对应如下：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南京师范大学：南京市、常州市、镇江市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苏州大学：无锡市、苏州市、南通市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扬州大学：扬州市、泰州市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江苏师范大学：徐州市、宿迁市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盐城工学院：盐城市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连云港市教育考试院：连云港市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淮安市教育考试院：淮安市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三、广播电视编导专业统考笔试定于2018年12月9日进行，考点设立在南京师范大学仙林校区；面试自12月11日起进行，考点设立在南京师范大学随园校区。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有关我省艺术类专业统考网上确认、网上缴费、报到须知、考试等其他事宜，将另行通知，请考生及时关注省教育考试院门户网站、江苏招生考试微信公众号（jszsksb）等。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3BE7"/>
    <w:rsid w:val="2CD4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2018-11-12T06:37:00Z</dcterms:created>
  <dc:creator>滚滚圆刨冰</dc:creator>
  <cp:lastModifiedBy>滚滚圆刨冰</cp:lastModifiedBy>
  <dcterms:modified xsi:type="dcterms:W3CDTF">2018-11-12T06:39:00Z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